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Maratona José Wilker no CCSP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ab/>
        <w:t xml:space="preserve">Uma programação especial já tem data marcada em agosto no Centro Cultural São Paulo. Para comemorar o aniversário do ator, diretor e escritor José Wilker (1945-2014), a casa, em parceria com a SP Cine,  vai exibir dois longas protagonizados pelo ator, “Dona Flor e Seus Dois Maridos” de Bruno Barreto e “Bye Bye Brasil, de Cacá Diegues” – grandes exemplos de sucesso do cinema nacional que permanecem vivos na memória e fizeram parte da história do país. Apresenta também uma leitura dramática de texto teatral escrito por Wilker, “A China É Azul”.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u w:val="single"/>
          <w:rtl w:val="0"/>
        </w:rPr>
        <w:t xml:space="preserve">Sobre “Dona Flor e seus Dois Maridos”</w:t>
      </w:r>
      <w:r w:rsidDel="00000000" w:rsidR="00000000" w:rsidRPr="00000000">
        <w:rPr>
          <w:rtl w:val="0"/>
        </w:rPr>
        <w:t xml:space="preserve">: Lançado em 1976 e dirigido por Bruno Barreto, a adaptação do romance de Jorge Amado se passa no início da década de 1940 e traz Sonia Braga como Dona Flor, sedutora professora de culinária em Salvador, é casada com Vadinho (José Wilker), malandro sedutor chegado a farras e jogatina. Os excessos acabam provocando sua morte precoce. A jovem viúva casa-se com um respeitável farmacêutico (Mauro Mendonça), mas as saudades do primeiro marido, sobretudo como amante, provocam o retorno do “falecido” em espírito. E dona Flor passa a dividir o leito conjugal com dois maridos.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ab/>
        <w:t xml:space="preserve">“Dona Flor” foi indicado ao Globo de Ouro de melhor filme estrangeiro (1979) e ganhou dois Kikitos no Festival de Gramado (1977), nas categorias de melhor diretor e melhor trilha sonora. Durante 34 anos, foi o filme recordista de público do cinema brasileiro, com mais de 10 milhões de espectadores, até ser ultrapassado em 2010 por “Tropa de Elite 2”.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ab/>
        <w:t xml:space="preserve">Wilker sobre Vadinho: “Vadinho é uma espécie de representante do desastrado brasileiro, aquele cara que, pela incapacidade de se entender, de aprender com o próprio erro, cria e inventa a própria infelicidade. Por isso, ele me fascina: porque ele parece tudo que ele quer ser: vencedor na loteria esportiva”.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u w:val="single"/>
          <w:rtl w:val="0"/>
        </w:rPr>
        <w:t xml:space="preserve">Sobre “Bye Bye Brasil”</w:t>
      </w:r>
      <w:r w:rsidDel="00000000" w:rsidR="00000000" w:rsidRPr="00000000">
        <w:rPr>
          <w:rtl w:val="0"/>
        </w:rPr>
        <w:t xml:space="preserve">: dirigido por Carlos Diegues e lançado em 1979. Salomé (Betty Faria), Lorde Cigano (José Wilker) e Andorinha (Príncipe Nabor) são três artistas ambulantes que cruzam o Nordeste do Brasil com a Caravana Rolidei, fazendo espetáculos para as populações locais. A eles se juntam o sanfoneiro Ciço (Fábio Júnior) e sua mulher Dasdô (Zaíra Zambelli). A bordo de um caminhão, a caravana atravessa a Amazônia até chegar a Brasília, vivendo diversas aventuras pelas estradas de um país em grande transformação.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ab/>
        <w:t xml:space="preserve">O longa foi indicado à Palma de Ouro no Festival de Cannes em 1980 e ganhou o prêmio de melhor diretor no Festival de Cinema de Havana em 1981. </w:t>
      </w:r>
    </w:p>
    <w:p w:rsidR="00000000" w:rsidDel="00000000" w:rsidP="00000000" w:rsidRDefault="00000000" w:rsidRPr="00000000" w14:paraId="0000000C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Wilker sobre “Bye Bye Brasil”: “Eu acho que o Brasil continua ingênuo. Se você pode não encontrar mais pessoas crédulas a ponto de acreditar na neve no Brasil, hoje você encontra pessoas crédulas o bastante para eleger a Câmara dos Deputados que a gente tem”. </w:t>
      </w:r>
    </w:p>
    <w:p w:rsidR="00000000" w:rsidDel="00000000" w:rsidP="00000000" w:rsidRDefault="00000000" w:rsidRPr="00000000" w14:paraId="0000000D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Sobre “A China É Azul”</w:t>
      </w:r>
      <w:r w:rsidDel="00000000" w:rsidR="00000000" w:rsidRPr="00000000">
        <w:rPr>
          <w:rtl w:val="0"/>
        </w:rPr>
        <w:t xml:space="preserve">: texto de José Wilker, montagem dirigida por Rubens Corrêa estreou em 1972 no Teatro Ipanema, no Rio de Janeiro com José Wilker, Rubens Corrêa e Tetê Medina no elenco. Sob direção artística de Rubens Corrêa e Ivan de Albuquerque, o Teatro Ipanema foi centro de um importante movimento teatral no Rio de Janeiro - a chamada “Geração Ipanema” marcou época com grandes sucessos de público e crítica, como assinalou Bárbara Heliodora em artigo para o Jornal O Globo: </w:t>
      </w:r>
    </w:p>
    <w:p w:rsidR="00000000" w:rsidDel="00000000" w:rsidP="00000000" w:rsidRDefault="00000000" w:rsidRPr="00000000" w14:paraId="0000000F">
      <w:pPr>
        <w:ind w:left="1440" w:firstLine="720"/>
        <w:jc w:val="both"/>
        <w:rPr/>
      </w:pPr>
      <w:r w:rsidDel="00000000" w:rsidR="00000000" w:rsidRPr="00000000">
        <w:rPr>
          <w:rtl w:val="0"/>
        </w:rPr>
        <w:t xml:space="preserve">“Novos autores, novos atores, uma alta qualidade de produção foram as marcas do Teatro Ipanema, toda uma nova visão teatral apareceu, marcando a casa como centro fervilhante de ideias e realizações, como ‘Hoje é Dia de Rock’ ou ‘A China é Azul’, que marcaram definitivamente o panorama do teatro carioca. E José Wilker foi parte vibrante desse movimento”. 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O teatro foi sua primeira casa, onde se formou como ator e artista. Este texto, segundo de sua autoria, levou ao palco uma experiência poética e fragmentada, marcada por elementos autobiográficos. Nas palavras do próprio autor: “A peça sou eu, o reflexo da minha maneira de encarar o mundo”. Mundo este, que para Wilker, encontrava beleza e significado na sombra, no sonho, na ilusão.</w:t>
      </w:r>
    </w:p>
    <w:p w:rsidR="00000000" w:rsidDel="00000000" w:rsidP="00000000" w:rsidRDefault="00000000" w:rsidRPr="00000000" w14:paraId="00000012">
      <w:pPr>
        <w:ind w:left="1440" w:firstLine="720"/>
        <w:jc w:val="both"/>
        <w:rPr/>
      </w:pPr>
      <w:r w:rsidDel="00000000" w:rsidR="00000000" w:rsidRPr="00000000">
        <w:rPr>
          <w:rtl w:val="0"/>
        </w:rPr>
        <w:t xml:space="preserve">“Nós sonhamos cada vez menos. Nosso mundo de imaginação está sendo colocado à parte... de qualquer maneira, A China É Azul’ é um apelo à irresponsabilidade, à incoerência, ao descompromisso, ao desrespeito, à insegurança, à desestrutura. A tudo isso que é próprio do sonho. É uma peça sem vergonha das coisas que a gente vive”.</w:t>
      </w:r>
    </w:p>
    <w:p w:rsidR="00000000" w:rsidDel="00000000" w:rsidP="00000000" w:rsidRDefault="00000000" w:rsidRPr="00000000" w14:paraId="00000013">
      <w:pPr>
        <w:ind w:left="2880"/>
        <w:jc w:val="right"/>
        <w:rPr/>
      </w:pPr>
      <w:r w:rsidDel="00000000" w:rsidR="00000000" w:rsidRPr="00000000">
        <w:rPr>
          <w:rtl w:val="0"/>
        </w:rPr>
        <w:t xml:space="preserve"> José Wilker, em entrevista. </w:t>
      </w:r>
    </w:p>
    <w:p w:rsidR="00000000" w:rsidDel="00000000" w:rsidP="00000000" w:rsidRDefault="00000000" w:rsidRPr="00000000" w14:paraId="00000014">
      <w:pPr>
        <w:ind w:left="288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ab/>
        <w:t xml:space="preserve">A montagem reuniu uma equipe técnica de peso: direção de Rubens Corrêa, cenografia e figurinos de Luis Carlos Ripper, direção musical e trilha sonora de Cecília Conde, preparação corporal de Angel Vianna. A produção, bastante elogiada, rendeu o prêmio Molière de melhor atriz para Tetê Medina e melhor figurino para Luis Carlos Ripper.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2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Além de homenagear e comemorar a data de aniversário de Wilker apresentar esse texto hoje oferece também uma oportunidade de trazer ao público e a uma nova geração mais um lado desse artista tão multifacetado. Autor de 14 peças teatrais, diversas crônicas e críticas de cinema, a palavra escrita sempre acompanhou seu trabalho como ator no teatro, na televisão e no cinema. </w:t>
      </w:r>
    </w:p>
    <w:p w:rsidR="00000000" w:rsidDel="00000000" w:rsidP="00000000" w:rsidRDefault="00000000" w:rsidRPr="00000000" w14:paraId="00000018">
      <w:pPr>
        <w:ind w:left="0" w:firstLine="0"/>
        <w:jc w:val="both"/>
        <w:rPr/>
      </w:pPr>
      <w:bookmarkStart w:colFirst="0" w:colLast="0" w:name="_heading=h.uva38mdnc2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b w:val="1"/>
        </w:rPr>
      </w:pPr>
      <w:bookmarkStart w:colFirst="0" w:colLast="0" w:name="_heading=h.tn3hlbq3t1hp" w:id="2"/>
      <w:bookmarkEnd w:id="2"/>
      <w:r w:rsidDel="00000000" w:rsidR="00000000" w:rsidRPr="00000000">
        <w:rPr>
          <w:b w:val="1"/>
          <w:rtl w:val="0"/>
        </w:rPr>
        <w:t xml:space="preserve">SERVIÇO:</w:t>
      </w:r>
    </w:p>
    <w:p w:rsidR="00000000" w:rsidDel="00000000" w:rsidP="00000000" w:rsidRDefault="00000000" w:rsidRPr="00000000" w14:paraId="0000001A">
      <w:pPr>
        <w:ind w:left="0" w:firstLine="0"/>
        <w:jc w:val="both"/>
        <w:rPr>
          <w:b w:val="1"/>
        </w:rPr>
      </w:pPr>
      <w:bookmarkStart w:colFirst="0" w:colLast="0" w:name="_heading=h.utsclgnuess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both"/>
        <w:rPr>
          <w:b w:val="1"/>
        </w:rPr>
      </w:pPr>
      <w:bookmarkStart w:colFirst="0" w:colLast="0" w:name="_heading=h.je0sgh9lccs2" w:id="4"/>
      <w:bookmarkEnd w:id="4"/>
      <w:r w:rsidDel="00000000" w:rsidR="00000000" w:rsidRPr="00000000">
        <w:rPr>
          <w:b w:val="1"/>
          <w:rtl w:val="0"/>
        </w:rPr>
        <w:t xml:space="preserve">DATA - 25/08/2019</w:t>
      </w:r>
    </w:p>
    <w:p w:rsidR="00000000" w:rsidDel="00000000" w:rsidP="00000000" w:rsidRDefault="00000000" w:rsidRPr="00000000" w14:paraId="0000001C">
      <w:pPr>
        <w:ind w:left="0" w:firstLine="0"/>
        <w:jc w:val="both"/>
        <w:rPr>
          <w:b w:val="1"/>
        </w:rPr>
      </w:pPr>
      <w:bookmarkStart w:colFirst="0" w:colLast="0" w:name="_heading=h.m4d159ghsi6c" w:id="5"/>
      <w:bookmarkEnd w:id="5"/>
      <w:r w:rsidDel="00000000" w:rsidR="00000000" w:rsidRPr="00000000">
        <w:rPr>
          <w:b w:val="1"/>
          <w:rtl w:val="0"/>
        </w:rPr>
        <w:t xml:space="preserve">LOCAL - CENTRO CULTURAL SP, RUA VERGUEIRO 1000 - PARAÍSO, SÃO PAULO, SP.</w:t>
      </w:r>
    </w:p>
    <w:p w:rsidR="00000000" w:rsidDel="00000000" w:rsidP="00000000" w:rsidRDefault="00000000" w:rsidRPr="00000000" w14:paraId="0000001D">
      <w:pPr>
        <w:ind w:left="0" w:firstLine="0"/>
        <w:jc w:val="both"/>
        <w:rPr>
          <w:b w:val="1"/>
        </w:rPr>
      </w:pPr>
      <w:bookmarkStart w:colFirst="0" w:colLast="0" w:name="_heading=h.kscfc2mvp25x" w:id="6"/>
      <w:bookmarkEnd w:id="6"/>
      <w:r w:rsidDel="00000000" w:rsidR="00000000" w:rsidRPr="00000000">
        <w:rPr>
          <w:b w:val="1"/>
          <w:rtl w:val="0"/>
        </w:rPr>
        <w:t xml:space="preserve">HORÁRIOS FILMES - BYE BYE BRASIL - 15HRS; DONA FLOR E SEUS DOIS MARIDOS - 17HRS</w:t>
      </w:r>
    </w:p>
    <w:p w:rsidR="00000000" w:rsidDel="00000000" w:rsidP="00000000" w:rsidRDefault="00000000" w:rsidRPr="00000000" w14:paraId="0000001E">
      <w:pPr>
        <w:ind w:left="0" w:firstLine="0"/>
        <w:jc w:val="both"/>
        <w:rPr>
          <w:b w:val="1"/>
        </w:rPr>
      </w:pPr>
      <w:bookmarkStart w:colFirst="0" w:colLast="0" w:name="_heading=h.6g324wybppnu" w:id="7"/>
      <w:bookmarkEnd w:id="7"/>
      <w:r w:rsidDel="00000000" w:rsidR="00000000" w:rsidRPr="00000000">
        <w:rPr>
          <w:b w:val="1"/>
          <w:rtl w:val="0"/>
        </w:rPr>
        <w:t xml:space="preserve">HORÁRIO LEITURA - 19HRS; ELENCO: BEL TEIXEIRA, CHARLY BRAUN, CRISTINA PEREIRA, DENISE DEL VECCHIO, DENISE WEINBERG, GUSTAVO MACHADO, LUIZ HENRIQUE NOGUEIRA, NATALIA LAGE, OTÁVIO MULLER, RAVEL ANDRADE. </w:t>
      </w:r>
    </w:p>
    <w:sectPr>
      <w:pgSz w:h="16840" w:w="1190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/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3">
    <w:name w:val="heading 3"/>
    <w:basedOn w:val="Normal"/>
    <w:link w:val="Heading3Char"/>
    <w:uiPriority w:val="9"/>
    <w:qFormat w:val="1"/>
    <w:rsid w:val="00B12F83"/>
    <w:pPr>
      <w:spacing w:after="100" w:afterAutospacing="1" w:before="100" w:beforeAutospacing="1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Heading5">
    <w:name w:val="heading 5"/>
    <w:basedOn w:val="Normal"/>
    <w:link w:val="Heading5Char"/>
    <w:uiPriority w:val="9"/>
    <w:qFormat w:val="1"/>
    <w:rsid w:val="00B12F83"/>
    <w:pPr>
      <w:spacing w:after="100" w:afterAutospacing="1" w:before="100" w:beforeAutospacing="1"/>
      <w:outlineLvl w:val="4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3Char" w:customStyle="1">
    <w:name w:val="Heading 3 Char"/>
    <w:basedOn w:val="DefaultParagraphFont"/>
    <w:link w:val="Heading3"/>
    <w:uiPriority w:val="9"/>
    <w:rsid w:val="00B12F83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character" w:styleId="Heading5Char" w:customStyle="1">
    <w:name w:val="Heading 5 Char"/>
    <w:basedOn w:val="DefaultParagraphFont"/>
    <w:link w:val="Heading5"/>
    <w:uiPriority w:val="9"/>
    <w:rsid w:val="00B12F83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tQ0RKzu9dF7R4QnRnPR+BsUElg==">AMUW2mVubFDBb4X1BTrhnJvbmvzZBFyNe522tK//IRmspWIYVb5oVeyDjoYQbujRCKJzu1QgyrH2hx2WqMNOzn4biG4Mq1JROdsoPoUAEuyI/qmeu22URSTRHKPtJJx5U7kjB5nk5f+pLnYeCAnXgFfI3dSHVOlkuCpXsruVbcEmpP6oQ0IWXGGT7IB4hbn3inbhlZn1k0bv7mSdOV8DFCA3PVm6x6MqD5zLdQav2AeEHOa/FWbZATMXOmLzuPzMUy0Ha47v7wV4f/52zGlP4WVxTA0IZKtp9JtdL0do8esJxwJbXNDIG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2019-07-22T23:30:00Z</dcterms:created>
  <dc:creator>Claudia Montenegro</dc:creator>
</cp:coreProperties>
</file>